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B" w:rsidRDefault="00795FFB" w:rsidP="00795FFB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Зелёнополянский сельский Совет депутатов </w:t>
      </w:r>
    </w:p>
    <w:p w:rsidR="00795FFB" w:rsidRDefault="00795FFB" w:rsidP="00795FFB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Троицкого района Алтайского края</w:t>
      </w:r>
    </w:p>
    <w:p w:rsidR="00795FFB" w:rsidRDefault="00795FFB" w:rsidP="00795FFB">
      <w:pPr>
        <w:spacing w:after="0"/>
        <w:rPr>
          <w:rFonts w:ascii="Times New Roman" w:hAnsi="Times New Roman"/>
          <w:b/>
          <w:sz w:val="24"/>
        </w:rPr>
      </w:pPr>
    </w:p>
    <w:p w:rsidR="00795FFB" w:rsidRDefault="00795FFB" w:rsidP="00795FFB">
      <w:pPr>
        <w:tabs>
          <w:tab w:val="left" w:pos="325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795FFB" w:rsidRDefault="00795FFB" w:rsidP="00795FFB">
      <w:pPr>
        <w:rPr>
          <w:rFonts w:ascii="Times New Roman" w:hAnsi="Times New Roman"/>
          <w:sz w:val="24"/>
        </w:rPr>
      </w:pPr>
    </w:p>
    <w:p w:rsidR="00795FFB" w:rsidRDefault="00795FFB" w:rsidP="00795FF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09.08.2018г.                                                                                                                         №16  </w:t>
      </w:r>
    </w:p>
    <w:p w:rsidR="00795FFB" w:rsidRDefault="00795FFB" w:rsidP="00795FFB">
      <w:pPr>
        <w:tabs>
          <w:tab w:val="left" w:pos="3540"/>
        </w:tabs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Зелёная Поляна</w:t>
      </w:r>
    </w:p>
    <w:p w:rsidR="00795FFB" w:rsidRDefault="00795FFB" w:rsidP="00795FFB">
      <w:pPr>
        <w:tabs>
          <w:tab w:val="left" w:pos="3540"/>
        </w:tabs>
        <w:rPr>
          <w:rFonts w:ascii="Times New Roman" w:hAnsi="Times New Roman"/>
          <w:sz w:val="24"/>
        </w:rPr>
      </w:pPr>
    </w:p>
    <w:p w:rsidR="00795FFB" w:rsidRDefault="00795FFB" w:rsidP="00795FFB">
      <w:pPr>
        <w:tabs>
          <w:tab w:val="left" w:pos="3540"/>
        </w:tabs>
        <w:ind w:right="49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26.12.2017г. №21 «О бюджете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2018 год».</w:t>
      </w:r>
    </w:p>
    <w:p w:rsidR="00795FFB" w:rsidRDefault="00795FFB" w:rsidP="00795FFB">
      <w:pPr>
        <w:ind w:firstLine="720"/>
        <w:jc w:val="both"/>
        <w:rPr>
          <w:rFonts w:ascii="Times New Roman" w:hAnsi="Times New Roman"/>
          <w:sz w:val="24"/>
        </w:rPr>
      </w:pPr>
    </w:p>
    <w:p w:rsidR="00795FFB" w:rsidRDefault="00795FFB" w:rsidP="00795FFB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края, сельский Совет депутатов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РЕШИЛ:</w:t>
      </w:r>
    </w:p>
    <w:p w:rsidR="00795FFB" w:rsidRDefault="00795FFB" w:rsidP="00795FFB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Статья 1. </w:t>
      </w:r>
      <w:r>
        <w:rPr>
          <w:rFonts w:ascii="Times New Roman" w:hAnsi="Times New Roman"/>
          <w:sz w:val="24"/>
        </w:rPr>
        <w:t xml:space="preserve">Внести в решение Зелёнополянского Совета депутатов от 26 декабря 2017 года № 21 «О бюджете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 Троицкого района Алтайского края  на 2018 год»  следующие изменения</w:t>
      </w:r>
      <w:r>
        <w:rPr>
          <w:rFonts w:ascii="Times New Roman" w:hAnsi="Times New Roman"/>
          <w:b/>
          <w:sz w:val="24"/>
        </w:rPr>
        <w:t>:</w:t>
      </w:r>
    </w:p>
    <w:p w:rsidR="00795FFB" w:rsidRDefault="00795FFB" w:rsidP="00795FFB">
      <w:pPr>
        <w:tabs>
          <w:tab w:val="left" w:pos="9356"/>
        </w:tabs>
        <w:ind w:left="709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пункт 1 статьи 1 изложить в следующей редакции:</w:t>
      </w:r>
    </w:p>
    <w:p w:rsidR="00795FFB" w:rsidRDefault="00795FFB" w:rsidP="00795FF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«1. Утвердить 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2018 год: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 прогнозируемый общий объем доходов бюджета в сумме 3257,9 тыс. рублей, в том числе объем межбюджетных трансфертов, получаемых из других бюджетов, в сумме  2759,9 тыс. рублей;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общий объем расходов бюджета в сумме 3458,6 тыс. рублей; 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верхний предел муниципального долга по состоянию на 01 января 2019 года в сумме 171,6 тыс. руб., 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дефицит  бюджета в сумме 185,9  тыс. руб.»;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 Обнародовать настоящее решение в установленном порядке.</w:t>
      </w:r>
    </w:p>
    <w:p w:rsidR="00795FFB" w:rsidRDefault="00795FFB" w:rsidP="00795FFB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</w:t>
      </w:r>
      <w:r>
        <w:rPr>
          <w:rFonts w:ascii="Times New Roman" w:hAnsi="Times New Roman"/>
          <w:b/>
          <w:sz w:val="24"/>
        </w:rPr>
        <w:t>Статья 3.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795FFB" w:rsidRDefault="00795FFB" w:rsidP="00795FF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Зелёнополянского сельсовета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С.П. Сокол</w:t>
      </w:r>
    </w:p>
    <w:p w:rsidR="00795FFB" w:rsidRDefault="00795FFB" w:rsidP="00795FF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795FFB" w:rsidRDefault="00795FFB" w:rsidP="00795FF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795FFB" w:rsidRDefault="00795FFB" w:rsidP="00795F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795FFB" w:rsidRDefault="00795FFB" w:rsidP="00795F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795FFB" w:rsidRDefault="00795FFB" w:rsidP="00795FFB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caps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ПРИНЯТО</w:t>
      </w:r>
    </w:p>
    <w:p w:rsidR="00795FFB" w:rsidRDefault="00795FFB" w:rsidP="00795FFB">
      <w:pPr>
        <w:tabs>
          <w:tab w:val="left" w:pos="9356"/>
        </w:tabs>
        <w:spacing w:after="0"/>
        <w:ind w:left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решением Зелёнополянского </w:t>
      </w:r>
    </w:p>
    <w:p w:rsidR="00795FFB" w:rsidRDefault="00795FFB" w:rsidP="00795FFB">
      <w:pPr>
        <w:tabs>
          <w:tab w:val="left" w:pos="9356"/>
        </w:tabs>
        <w:spacing w:after="0"/>
        <w:ind w:left="4678"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Совета депутатов Алтайского края                                от  09 августа  2018г. № 16</w:t>
      </w:r>
    </w:p>
    <w:p w:rsidR="00795FFB" w:rsidRDefault="00795FFB" w:rsidP="00795F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795FFB" w:rsidRDefault="00795FFB" w:rsidP="00795FFB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2018 год </w:t>
      </w:r>
    </w:p>
    <w:p w:rsidR="00795FFB" w:rsidRDefault="00795FFB" w:rsidP="00795FFB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:rsidR="00795FFB" w:rsidRDefault="00795FFB" w:rsidP="00795FFB">
      <w:pPr>
        <w:spacing w:after="120" w:line="240" w:lineRule="auto"/>
        <w:jc w:val="center"/>
        <w:rPr>
          <w:rFonts w:ascii="Times New Roman" w:hAnsi="Times New Roman"/>
          <w:b/>
          <w:i/>
          <w:spacing w:val="-8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1003"/>
        <w:gridCol w:w="1407"/>
        <w:gridCol w:w="1324"/>
        <w:gridCol w:w="1127"/>
        <w:gridCol w:w="1052"/>
      </w:tblGrid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Утвержденные бюджетные назначения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Изменение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Сумма с учетом изменения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Расходы бюджета - ВСЕГО </w:t>
            </w:r>
            <w:r>
              <w:rPr>
                <w:rFonts w:ascii="Arial" w:eastAsia="Arial" w:hAnsi="Arial" w:cs="Arial"/>
                <w:color w:val="000000"/>
                <w:sz w:val="16"/>
              </w:rPr>
              <w:br/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3 221 ,0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+237,6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3458,6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1 426 ,6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+146,0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1572,6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339,0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000 0102 0120010120 000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000 0102 0120010120 100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000 0102 0120010120 120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249 ,0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000 0102 0120010120 121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173 ,8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000 0102 0120010120 129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75 ,2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Межбюджетные трансферты общего характера бюджетам субъектов Российской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Федерации и муниципальных образований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000 0102 9800000000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40 ,0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000 0102 9850070430 000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40 ,0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000 0102 9850070430 100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000 0102 9850070430 120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000 0102 9850070430 121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+48,5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78,5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000 0102 9850070430 129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+1,5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000 0103 0120000000 000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000 0103 0120010110 000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000 0103 0120010110 200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000 0103 0120010110 240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000 0103 0120010110 244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670,8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+46,0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716,8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419,9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415,9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419,9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415,9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419,9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415,9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142,6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138,6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142,6 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138,6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142,6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-4,0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138,6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000 0104 0120010110 800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000 0104 0120010110 850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000 0104 0120010110 851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прочих налогов, сборов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000 0104 0120010110 852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000 0104 0120010110 853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000 0104 9290000000 000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софинансирование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92900S1190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92900S1190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92900S1190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92900S1190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160,9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000 0104 9850070430 000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000 0104 9850070430 100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000 0104 9850070430 120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140,0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000 0104 9850070430 121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+47,4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119,3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000 0104 9850070430 129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18,1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+2,6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20,7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000 0111 0000000000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000 0111 9900000000 000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000 0111 9910000000 000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000 0111 9910014100 000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000 0111 9910014100 800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000 0111 9910014100 870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465,2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+80,0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545,2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000 0113 0140000000 000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Функционирование административных комиссий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000 0113 0140070060 000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000 0113 0140070060 200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000 0113 0140070060 240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000 0113 0140070060 244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000 0113 0250010820 000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000 0113 0250010820 100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000 0113 0250010820 120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000 0113 0250010820 121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228,8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000 0113 0250010820 129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151,0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151,0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 xml:space="preserve">из бюджетов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000 0113 9850060510 000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Межбюджетные трансферты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000 0113 9850060510 500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000 0113 9850060510 540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000 0113 9850070430 000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000 0113 9850070430 100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000 0113 9850070430 120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100,0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150,0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000 0113 9850070430 121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000 0113 9850070430 129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30,2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000 0113 9990000000 000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000 0113 9990014710 000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000 0113 9990014710 200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000 0113 9990014710 240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000 0113 9990014710 244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66,0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000 0203 0140000000 000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000 0203 0140051180 000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000 0203 0140051180 100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000 0203 0140051180 120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74,7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000 0203 0140051180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57,0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000 0203 0140051180 129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000 0310 0250010850 000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000 0310 0250010850 200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000 0310 0250010850 240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000 0310 0250010850 244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программа Троицкого района "Профилактика экстремизма и терроризма на территории Троицкого района " на 2014-2016 годы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000 0314 4000000000 000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реализацию мероприятий муниципальных программ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000 0314 4000060990 000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000 0314 4000060990 200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000 0314 4000060990 240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000 0314 4000060990 244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Мероприятия в сфере транспорта и дорожного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000 0409 9120000000 000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Содержание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,р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емонт,реконструкция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000 0409 9120067270 000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000 0409 9120067270 200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000 0409 9120067270 240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000 0409 9120067270 244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Благоустройство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44,6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Удаление и переработка бытовых и промышленных отходов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000 0503 9290018110 000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000 0503 9290018110 200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000 0503 9290018110 240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000 0503 9290018110 244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софинансирование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92900S1200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92900S1200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92900S1200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0503 92900S1200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1133,9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+61,6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1195,5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Культура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198,3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202,3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36,5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Учреждения культуры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+4,0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18,1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21,1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18,1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21,1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18,1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+3,0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21,1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000 0801 0220010530 800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+1,0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3,7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000 0801 0220010530 850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+1,0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3,7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000 0801 0220010530 851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+1,0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3,7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Библиотеки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000 0801 0220010570 000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000 0801 0220010570 200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000 0801 0220010570 240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000 0801 0220010570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11,7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000 0801 9290000000 000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софинансирование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92900S1190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92900S1190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92900S1190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0801 92900S1190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165,8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935,6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993,5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793,3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800,9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793,3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800,9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000 0804 0250010820 000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793,3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800,9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000 0804 0250010820 100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793,3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800,9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000 0804 0250010820 120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793,3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800,9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000 0804 0250010820 121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557,8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+7,6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565,4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000 0804 0250010820 129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235,5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Муниципальная целевая программа Троицкого района "Развитие культуры Троицкого района" на 2015-2020 годы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</w:rPr>
              <w:t>Подпрограмма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"Р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</w:rPr>
              <w:t>емонт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</w:rPr>
              <w:t xml:space="preserve"> и благоустройство памятников, расположенных в поселениях района"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Памятники истории и культуры расположенные в поселениях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000 0804 4450066560 000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000 0804 4450066560 200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000 0804 4450066560 240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000 0804 4450066560 244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2,5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000 0804 9850000000 000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Частичная компенсация дополнительных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 xml:space="preserve">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000 0804 </w:t>
            </w: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9850070430 000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139,8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000 0804 9850070430 100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000 0804 9850070430 120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139,8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189,8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000 0804 9850070430 121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76,4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+50,0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126,4</w:t>
            </w: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000 0804 9850070430 129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63,4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000 1000 0000000000 000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49,0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000 1001 9040000000 000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Доплаты к пенсиям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000 1001 9040016270 000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000 1001 9040016270 300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000 1001 9040016270 310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пенсии, социальные доплаты к пенсиям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000 1001 9040016270 312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000 1003 0000000000 000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000 1003 9000000000 000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000 1003 9040000000 000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Прочие мероприятия в области социальной политики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000 1003 9040066810 000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000 1003 9040066810 200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000 1003 9040066810 240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200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000 1003 9040066810 244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1,0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  <w:tr w:rsidR="00795FFB" w:rsidTr="00DC7F5C">
        <w:tblPrEx>
          <w:tblCellMar>
            <w:top w:w="0" w:type="dxa"/>
            <w:bottom w:w="0" w:type="dxa"/>
          </w:tblCellMar>
        </w:tblPrEx>
        <w:tc>
          <w:tcPr>
            <w:tcW w:w="416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FFB" w:rsidRDefault="00795FFB" w:rsidP="00DC7F5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450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X</w:t>
            </w: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-200,6</w:t>
            </w:r>
          </w:p>
        </w:tc>
        <w:tc>
          <w:tcPr>
            <w:tcW w:w="11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FFB" w:rsidRDefault="00795FFB" w:rsidP="00DC7F5C">
            <w:pPr>
              <w:spacing w:after="0" w:line="240" w:lineRule="auto"/>
              <w:jc w:val="right"/>
              <w:rPr>
                <w:rFonts w:eastAsia="Calibri" w:cs="Calibri"/>
              </w:rPr>
            </w:pPr>
          </w:p>
        </w:tc>
      </w:tr>
    </w:tbl>
    <w:p w:rsidR="00795FFB" w:rsidRDefault="00795FFB" w:rsidP="00795FFB">
      <w:pPr>
        <w:spacing w:after="0" w:line="240" w:lineRule="auto"/>
        <w:rPr>
          <w:rFonts w:ascii="Times New Roman CYR" w:eastAsia="Times New Roman CYR" w:hAnsi="Times New Roman CYR" w:cs="Times New Roman CYR"/>
          <w:caps/>
          <w:sz w:val="24"/>
        </w:rPr>
      </w:pPr>
      <w:r>
        <w:rPr>
          <w:rFonts w:ascii="Times New Roman CYR" w:eastAsia="Times New Roman CYR" w:hAnsi="Times New Roman CYR" w:cs="Times New Roman CYR"/>
          <w:caps/>
          <w:sz w:val="24"/>
        </w:rPr>
        <w:t xml:space="preserve">   </w:t>
      </w:r>
    </w:p>
    <w:p w:rsidR="00795FFB" w:rsidRDefault="00795FFB" w:rsidP="00795FFB">
      <w:pPr>
        <w:spacing w:after="0" w:line="240" w:lineRule="auto"/>
        <w:rPr>
          <w:rFonts w:ascii="Times New Roman CYR" w:eastAsia="Times New Roman CYR" w:hAnsi="Times New Roman CYR" w:cs="Times New Roman CYR"/>
          <w:caps/>
          <w:sz w:val="24"/>
        </w:rPr>
      </w:pPr>
      <w:r>
        <w:rPr>
          <w:rFonts w:ascii="Times New Roman CYR" w:eastAsia="Times New Roman CYR" w:hAnsi="Times New Roman CYR" w:cs="Times New Roman CYR"/>
          <w:caps/>
          <w:sz w:val="24"/>
        </w:rPr>
        <w:t xml:space="preserve">                                                                 </w:t>
      </w:r>
      <w:bookmarkStart w:id="0" w:name="_GoBack"/>
      <w:bookmarkEnd w:id="0"/>
    </w:p>
    <w:sectPr w:rsidR="0079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0"/>
    <w:rsid w:val="003B0648"/>
    <w:rsid w:val="00795FFB"/>
    <w:rsid w:val="008047C0"/>
    <w:rsid w:val="00923846"/>
    <w:rsid w:val="00AA631E"/>
    <w:rsid w:val="00C225A2"/>
    <w:rsid w:val="00E2646A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5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225A2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C225A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semiHidden/>
    <w:unhideWhenUsed/>
    <w:qFormat/>
    <w:rsid w:val="00C225A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C225A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C225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C225A2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C225A2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C225A2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225A2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C22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semiHidden/>
    <w:rsid w:val="00C225A2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semiHidden/>
    <w:rsid w:val="00C225A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semiHidden/>
    <w:rsid w:val="00C225A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225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C22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rsid w:val="00C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C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C225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4">
    <w:name w:val="Normal (Web)"/>
    <w:basedOn w:val="a0"/>
    <w:semiHidden/>
    <w:unhideWhenUsed/>
    <w:rsid w:val="00C225A2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5">
    <w:name w:val="header"/>
    <w:basedOn w:val="a0"/>
    <w:link w:val="a6"/>
    <w:semiHidden/>
    <w:unhideWhenUsed/>
    <w:rsid w:val="00C22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C2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semiHidden/>
    <w:unhideWhenUsed/>
    <w:rsid w:val="00C22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1"/>
    <w:link w:val="a7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"/>
    <w:basedOn w:val="a0"/>
    <w:semiHidden/>
    <w:unhideWhenUsed/>
    <w:rsid w:val="00C225A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List 2"/>
    <w:basedOn w:val="a0"/>
    <w:semiHidden/>
    <w:unhideWhenUsed/>
    <w:rsid w:val="00C225A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semiHidden/>
    <w:unhideWhenUsed/>
    <w:rsid w:val="00C225A2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3">
    <w:name w:val="List Bullet 2"/>
    <w:basedOn w:val="a0"/>
    <w:autoRedefine/>
    <w:semiHidden/>
    <w:unhideWhenUsed/>
    <w:rsid w:val="00C225A2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C225A2"/>
    <w:pPr>
      <w:tabs>
        <w:tab w:val="num" w:pos="360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Title"/>
    <w:basedOn w:val="a0"/>
    <w:link w:val="ab"/>
    <w:qFormat/>
    <w:rsid w:val="00C225A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1"/>
    <w:link w:val="aa"/>
    <w:rsid w:val="00C2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0"/>
    <w:link w:val="ad"/>
    <w:semiHidden/>
    <w:unhideWhenUsed/>
    <w:rsid w:val="00C225A2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d">
    <w:name w:val="Подпись Знак"/>
    <w:basedOn w:val="a1"/>
    <w:link w:val="ac"/>
    <w:semiHidden/>
    <w:rsid w:val="00C22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C225A2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1"/>
    <w:link w:val="ae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0"/>
    <w:link w:val="af1"/>
    <w:semiHidden/>
    <w:unhideWhenUsed/>
    <w:rsid w:val="00C225A2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List Continue 2"/>
    <w:basedOn w:val="a0"/>
    <w:semiHidden/>
    <w:unhideWhenUsed/>
    <w:rsid w:val="00C225A2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2"/>
    <w:qFormat/>
    <w:rsid w:val="00C225A2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1"/>
    <w:link w:val="a"/>
    <w:rsid w:val="00C2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C225A2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1"/>
    <w:link w:val="25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semiHidden/>
    <w:unhideWhenUsed/>
    <w:rsid w:val="00C225A2"/>
    <w:pPr>
      <w:numPr>
        <w:numId w:val="3"/>
      </w:numPr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C225A2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C225A2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C225A2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C22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0"/>
    <w:link w:val="af4"/>
    <w:semiHidden/>
    <w:unhideWhenUsed/>
    <w:rsid w:val="00C225A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semiHidden/>
    <w:rsid w:val="00C225A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af6"/>
    <w:semiHidden/>
    <w:unhideWhenUsed/>
    <w:rsid w:val="00C225A2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C22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2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2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C225A2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C22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22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rsid w:val="00C225A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C225A2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3">
    <w:name w:val="Обычный1"/>
    <w:rsid w:val="00C22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c"/>
    <w:rsid w:val="00C225A2"/>
  </w:style>
  <w:style w:type="paragraph" w:customStyle="1" w:styleId="ConsPlusTitle">
    <w:name w:val="ConsPlusTitle"/>
    <w:rsid w:val="00C22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C225A2"/>
    <w:rPr>
      <w:b/>
      <w:bCs/>
      <w:sz w:val="20"/>
      <w:szCs w:val="20"/>
    </w:rPr>
  </w:style>
  <w:style w:type="character" w:customStyle="1" w:styleId="messagein1">
    <w:name w:val="messagein1"/>
    <w:basedOn w:val="a1"/>
    <w:rsid w:val="00C225A2"/>
    <w:rPr>
      <w:rFonts w:ascii="Arial" w:hAnsi="Arial" w:cs="Arial" w:hint="default"/>
      <w:b/>
      <w:bCs/>
      <w:color w:val="35353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25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C225A2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semiHidden/>
    <w:unhideWhenUsed/>
    <w:qFormat/>
    <w:rsid w:val="00C225A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semiHidden/>
    <w:unhideWhenUsed/>
    <w:qFormat/>
    <w:rsid w:val="00C225A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semiHidden/>
    <w:unhideWhenUsed/>
    <w:qFormat/>
    <w:rsid w:val="00C225A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semiHidden/>
    <w:unhideWhenUsed/>
    <w:qFormat/>
    <w:rsid w:val="00C225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C225A2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semiHidden/>
    <w:unhideWhenUsed/>
    <w:qFormat/>
    <w:rsid w:val="00C225A2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semiHidden/>
    <w:unhideWhenUsed/>
    <w:qFormat/>
    <w:rsid w:val="00C225A2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C225A2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C22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semiHidden/>
    <w:rsid w:val="00C225A2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semiHidden/>
    <w:rsid w:val="00C225A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semiHidden/>
    <w:rsid w:val="00C225A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C225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semiHidden/>
    <w:rsid w:val="00C22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basedOn w:val="a1"/>
    <w:rsid w:val="00C22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C22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"/>
    <w:basedOn w:val="a1"/>
    <w:semiHidden/>
    <w:rsid w:val="00C225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4">
    <w:name w:val="Normal (Web)"/>
    <w:basedOn w:val="a0"/>
    <w:semiHidden/>
    <w:unhideWhenUsed/>
    <w:rsid w:val="00C225A2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5">
    <w:name w:val="header"/>
    <w:basedOn w:val="a0"/>
    <w:link w:val="a6"/>
    <w:semiHidden/>
    <w:unhideWhenUsed/>
    <w:rsid w:val="00C22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semiHidden/>
    <w:rsid w:val="00C2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semiHidden/>
    <w:unhideWhenUsed/>
    <w:rsid w:val="00C225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Нижний колонтитул Знак"/>
    <w:basedOn w:val="a1"/>
    <w:link w:val="a7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"/>
    <w:basedOn w:val="a0"/>
    <w:semiHidden/>
    <w:unhideWhenUsed/>
    <w:rsid w:val="00C225A2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List 2"/>
    <w:basedOn w:val="a0"/>
    <w:semiHidden/>
    <w:unhideWhenUsed/>
    <w:rsid w:val="00C225A2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semiHidden/>
    <w:unhideWhenUsed/>
    <w:rsid w:val="00C225A2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3">
    <w:name w:val="List Bullet 2"/>
    <w:basedOn w:val="a0"/>
    <w:autoRedefine/>
    <w:semiHidden/>
    <w:unhideWhenUsed/>
    <w:rsid w:val="00C225A2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semiHidden/>
    <w:unhideWhenUsed/>
    <w:rsid w:val="00C225A2"/>
    <w:pPr>
      <w:tabs>
        <w:tab w:val="num" w:pos="360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Title"/>
    <w:basedOn w:val="a0"/>
    <w:link w:val="ab"/>
    <w:qFormat/>
    <w:rsid w:val="00C225A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b">
    <w:name w:val="Название Знак"/>
    <w:basedOn w:val="a1"/>
    <w:link w:val="aa"/>
    <w:rsid w:val="00C2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ignature"/>
    <w:basedOn w:val="a0"/>
    <w:link w:val="ad"/>
    <w:semiHidden/>
    <w:unhideWhenUsed/>
    <w:rsid w:val="00C225A2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d">
    <w:name w:val="Подпись Знак"/>
    <w:basedOn w:val="a1"/>
    <w:link w:val="ac"/>
    <w:semiHidden/>
    <w:rsid w:val="00C22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C225A2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1"/>
    <w:link w:val="ae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 Indent"/>
    <w:basedOn w:val="a0"/>
    <w:link w:val="af1"/>
    <w:semiHidden/>
    <w:unhideWhenUsed/>
    <w:rsid w:val="00C225A2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Основной текст с отступом Знак"/>
    <w:basedOn w:val="a1"/>
    <w:link w:val="af0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List Continue 2"/>
    <w:basedOn w:val="a0"/>
    <w:semiHidden/>
    <w:unhideWhenUsed/>
    <w:rsid w:val="00C225A2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2"/>
    <w:qFormat/>
    <w:rsid w:val="00C225A2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2">
    <w:name w:val="Подзаголовок Знак"/>
    <w:basedOn w:val="a1"/>
    <w:link w:val="a"/>
    <w:rsid w:val="00C2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unhideWhenUsed/>
    <w:rsid w:val="00C225A2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6">
    <w:name w:val="Основной текст 2 Знак"/>
    <w:basedOn w:val="a1"/>
    <w:link w:val="25"/>
    <w:semiHidden/>
    <w:rsid w:val="00C22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semiHidden/>
    <w:unhideWhenUsed/>
    <w:rsid w:val="00C225A2"/>
    <w:pPr>
      <w:numPr>
        <w:numId w:val="3"/>
      </w:numPr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semiHidden/>
    <w:rsid w:val="00C22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semiHidden/>
    <w:unhideWhenUsed/>
    <w:rsid w:val="00C225A2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C225A2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semiHidden/>
    <w:unhideWhenUsed/>
    <w:rsid w:val="00C225A2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semiHidden/>
    <w:rsid w:val="00C22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Document Map"/>
    <w:basedOn w:val="a0"/>
    <w:link w:val="af4"/>
    <w:semiHidden/>
    <w:unhideWhenUsed/>
    <w:rsid w:val="00C225A2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semiHidden/>
    <w:rsid w:val="00C225A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0"/>
    <w:link w:val="af6"/>
    <w:semiHidden/>
    <w:unhideWhenUsed/>
    <w:rsid w:val="00C225A2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semiHidden/>
    <w:rsid w:val="00C22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22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22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C225A2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PlusNormal">
    <w:name w:val="ConsPlusNormal"/>
    <w:rsid w:val="00C22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22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0"/>
    <w:rsid w:val="00C225A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nformat">
    <w:name w:val="ConsNonformat"/>
    <w:rsid w:val="00C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сновной текст с отступом.Основной текст с отступом Знак"/>
    <w:basedOn w:val="a0"/>
    <w:rsid w:val="00C225A2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3">
    <w:name w:val="Обычный1"/>
    <w:rsid w:val="00C22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c"/>
    <w:rsid w:val="00C225A2"/>
  </w:style>
  <w:style w:type="paragraph" w:customStyle="1" w:styleId="ConsPlusTitle">
    <w:name w:val="ConsPlusTitle"/>
    <w:rsid w:val="00C22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C225A2"/>
    <w:rPr>
      <w:b/>
      <w:bCs/>
      <w:sz w:val="20"/>
      <w:szCs w:val="20"/>
    </w:rPr>
  </w:style>
  <w:style w:type="character" w:customStyle="1" w:styleId="messagein1">
    <w:name w:val="messagein1"/>
    <w:basedOn w:val="a1"/>
    <w:rsid w:val="00C225A2"/>
    <w:rPr>
      <w:rFonts w:ascii="Arial" w:hAnsi="Arial" w:cs="Arial" w:hint="default"/>
      <w:b/>
      <w:bCs/>
      <w:color w:val="35353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2018-08-03T04:42:00Z</dcterms:created>
  <dcterms:modified xsi:type="dcterms:W3CDTF">2018-08-27T03:14:00Z</dcterms:modified>
</cp:coreProperties>
</file>